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仿宋"/>
          <w:b/>
          <w:bCs/>
          <w:color w:val="000000"/>
          <w:kern w:val="0"/>
          <w:sz w:val="28"/>
          <w:szCs w:val="28"/>
          <w:shd w:val="clear" w:color="auto" w:fill="FFFFFF"/>
        </w:rPr>
      </w:pPr>
      <w:r>
        <w:rPr>
          <w:rFonts w:hint="eastAsia" w:ascii="仿宋" w:hAnsi="仿宋" w:eastAsia="仿宋" w:cs="仿宋"/>
          <w:b/>
          <w:bCs/>
          <w:color w:val="000000"/>
          <w:kern w:val="0"/>
          <w:sz w:val="28"/>
          <w:szCs w:val="28"/>
          <w:shd w:val="clear" w:color="auto" w:fill="FFFFFF"/>
        </w:rPr>
        <w:t>一、作业协议</w:t>
      </w:r>
    </w:p>
    <w:p>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无人机撒肥</w:t>
      </w:r>
      <w:r>
        <w:rPr>
          <w:rFonts w:hint="eastAsia" w:ascii="方正小标宋简体" w:hAnsi="方正小标宋简体" w:eastAsia="方正小标宋简体" w:cs="方正小标宋简体"/>
          <w:sz w:val="36"/>
          <w:szCs w:val="44"/>
          <w:highlight w:val="none"/>
        </w:rPr>
        <w:t>作业外包服务协议书</w:t>
      </w:r>
    </w:p>
    <w:p>
      <w:pPr>
        <w:spacing w:line="400" w:lineRule="exact"/>
        <w:jc w:val="center"/>
        <w:rPr>
          <w:rFonts w:ascii="方正小标宋简体" w:hAnsi="方正小标宋简体" w:eastAsia="方正小标宋简体" w:cs="方正小标宋简体"/>
          <w:sz w:val="36"/>
          <w:szCs w:val="44"/>
          <w:highlight w:val="none"/>
        </w:rPr>
      </w:pPr>
    </w:p>
    <w:p>
      <w:pPr>
        <w:spacing w:line="360" w:lineRule="exact"/>
        <w:rPr>
          <w:rFonts w:ascii="等线" w:hAnsi="等线" w:eastAsia="等线" w:cs="宋体"/>
          <w:sz w:val="24"/>
          <w:highlight w:val="none"/>
        </w:rPr>
      </w:pPr>
      <w:r>
        <w:rPr>
          <w:rFonts w:hint="eastAsia" w:ascii="等线" w:hAnsi="等线" w:eastAsia="等线" w:cs="宋体"/>
          <w:sz w:val="24"/>
          <w:highlight w:val="none"/>
        </w:rPr>
        <w:t>甲方：</w:t>
      </w:r>
      <w:r>
        <w:rPr>
          <w:rFonts w:hint="eastAsia" w:ascii="等线" w:hAnsi="等线" w:eastAsia="等线" w:cs="宋体"/>
          <w:sz w:val="24"/>
          <w:highlight w:val="none"/>
          <w:u w:val="single"/>
        </w:rPr>
        <w:t xml:space="preserve">连云港市工投集团青口投资有限公司 </w:t>
      </w:r>
    </w:p>
    <w:p>
      <w:pPr>
        <w:spacing w:line="360" w:lineRule="exact"/>
        <w:rPr>
          <w:rFonts w:ascii="等线" w:hAnsi="等线" w:eastAsia="等线" w:cs="宋体"/>
          <w:sz w:val="24"/>
          <w:highlight w:val="none"/>
        </w:rPr>
      </w:pPr>
      <w:r>
        <w:rPr>
          <w:rFonts w:hint="eastAsia" w:ascii="等线" w:hAnsi="等线" w:eastAsia="等线" w:cs="宋体"/>
          <w:sz w:val="24"/>
          <w:highlight w:val="none"/>
        </w:rPr>
        <w:t>乙方：</w:t>
      </w:r>
      <w:r>
        <w:rPr>
          <w:rFonts w:hint="eastAsia" w:ascii="等线" w:hAnsi="等线" w:eastAsia="等线" w:cs="宋体"/>
          <w:sz w:val="24"/>
          <w:highlight w:val="none"/>
          <w:u w:val="single"/>
          <w:lang w:val="en-US" w:eastAsia="zh-CN"/>
        </w:rPr>
        <w:t xml:space="preserve">                               </w:t>
      </w:r>
      <w:r>
        <w:rPr>
          <w:rFonts w:hint="eastAsia" w:ascii="等线" w:hAnsi="等线" w:eastAsia="等线" w:cs="宋体"/>
          <w:sz w:val="24"/>
          <w:highlight w:val="none"/>
          <w:u w:val="single"/>
        </w:rPr>
        <w:t xml:space="preserve">  </w:t>
      </w:r>
    </w:p>
    <w:p>
      <w:pPr>
        <w:spacing w:line="360" w:lineRule="exact"/>
        <w:ind w:firstLine="480" w:firstLineChars="200"/>
        <w:rPr>
          <w:rFonts w:hint="eastAsia" w:ascii="等线" w:hAnsi="等线" w:eastAsia="等线" w:cs="宋体"/>
          <w:sz w:val="24"/>
          <w:highlight w:val="none"/>
        </w:rPr>
      </w:pP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在平等互利，保证双方利益的基础上，经协商一致，就乙方为甲方提供</w:t>
      </w:r>
      <w:r>
        <w:rPr>
          <w:rFonts w:hint="eastAsia" w:ascii="等线" w:hAnsi="等线" w:eastAsia="等线" w:cs="宋体"/>
          <w:sz w:val="24"/>
          <w:highlight w:val="none"/>
          <w:lang w:eastAsia="zh-CN"/>
        </w:rPr>
        <w:t>无人机撒肥</w:t>
      </w:r>
      <w:r>
        <w:rPr>
          <w:rFonts w:hint="eastAsia" w:ascii="等线" w:hAnsi="等线" w:eastAsia="等线" w:cs="宋体"/>
          <w:sz w:val="24"/>
          <w:highlight w:val="none"/>
        </w:rPr>
        <w:t>作业，达成以下协议：</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一、作业地点、时间、作业内容</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1.作业地点：青口投资公司大新农场自营农田；</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2.作业时间：</w:t>
      </w:r>
      <w:r>
        <w:rPr>
          <w:rFonts w:hint="eastAsia" w:ascii="等线" w:hAnsi="等线" w:eastAsia="等线" w:cs="宋体"/>
          <w:bCs/>
          <w:sz w:val="24"/>
          <w:highlight w:val="none"/>
          <w:u w:val="single"/>
        </w:rPr>
        <w:t>2023</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1</w:t>
      </w:r>
      <w:r>
        <w:rPr>
          <w:rFonts w:hint="eastAsia" w:ascii="等线" w:hAnsi="等线" w:eastAsia="等线" w:cs="宋体"/>
          <w:bCs/>
          <w:sz w:val="24"/>
          <w:highlight w:val="none"/>
        </w:rPr>
        <w:t>月至</w:t>
      </w:r>
      <w:r>
        <w:rPr>
          <w:rFonts w:hint="eastAsia" w:ascii="等线" w:hAnsi="等线" w:eastAsia="等线" w:cs="宋体"/>
          <w:bCs/>
          <w:sz w:val="24"/>
          <w:highlight w:val="none"/>
          <w:u w:val="single"/>
        </w:rPr>
        <w:t xml:space="preserve"> 2023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5</w:t>
      </w:r>
      <w:r>
        <w:rPr>
          <w:rFonts w:hint="eastAsia" w:ascii="等线" w:hAnsi="等线" w:eastAsia="等线" w:cs="宋体"/>
          <w:bCs/>
          <w:sz w:val="24"/>
          <w:highlight w:val="none"/>
        </w:rPr>
        <w:t>月；</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3.作业</w:t>
      </w:r>
      <w:r>
        <w:rPr>
          <w:rFonts w:hint="eastAsia" w:ascii="等线" w:hAnsi="等线" w:eastAsia="等线" w:cs="宋体"/>
          <w:bCs/>
          <w:sz w:val="24"/>
          <w:highlight w:val="none"/>
          <w:lang w:eastAsia="zh-CN"/>
        </w:rPr>
        <w:t>数量</w:t>
      </w:r>
      <w:r>
        <w:rPr>
          <w:rFonts w:hint="eastAsia" w:ascii="等线" w:hAnsi="等线" w:eastAsia="等线" w:cs="宋体"/>
          <w:bCs/>
          <w:sz w:val="24"/>
          <w:highlight w:val="none"/>
        </w:rPr>
        <w:t>：预计作业</w:t>
      </w:r>
      <w:r>
        <w:rPr>
          <w:rFonts w:hint="eastAsia" w:ascii="等线" w:hAnsi="等线" w:eastAsia="等线" w:cs="宋体"/>
          <w:bCs/>
          <w:sz w:val="24"/>
          <w:highlight w:val="none"/>
          <w:lang w:eastAsia="zh-CN"/>
        </w:rPr>
        <w:t>数量</w:t>
      </w:r>
      <w:r>
        <w:rPr>
          <w:rFonts w:hint="eastAsia" w:ascii="等线" w:hAnsi="等线" w:eastAsia="等线" w:cs="宋体"/>
          <w:bCs/>
          <w:sz w:val="24"/>
          <w:highlight w:val="none"/>
          <w:u w:val="single"/>
          <w:lang w:val="en-US" w:eastAsia="zh-CN"/>
        </w:rPr>
        <w:t>300000</w:t>
      </w:r>
      <w:r>
        <w:rPr>
          <w:rFonts w:hint="eastAsia" w:ascii="等线" w:hAnsi="等线" w:eastAsia="等线" w:cs="宋体"/>
          <w:b w:val="0"/>
          <w:bCs/>
          <w:sz w:val="24"/>
          <w:highlight w:val="none"/>
          <w:u w:val="single"/>
        </w:rPr>
        <w:t xml:space="preserve"> </w:t>
      </w:r>
      <w:r>
        <w:rPr>
          <w:rFonts w:hint="eastAsia" w:ascii="等线" w:hAnsi="等线" w:eastAsia="等线" w:cs="宋体"/>
          <w:bCs/>
          <w:sz w:val="24"/>
          <w:highlight w:val="none"/>
          <w:lang w:eastAsia="zh-CN"/>
        </w:rPr>
        <w:t>斤</w:t>
      </w:r>
      <w:r>
        <w:rPr>
          <w:rFonts w:hint="eastAsia" w:ascii="等线" w:hAnsi="等线" w:eastAsia="等线" w:cs="宋体"/>
          <w:bCs/>
          <w:sz w:val="24"/>
          <w:highlight w:val="none"/>
        </w:rPr>
        <w:t>（具体服从大新农场安排，以实际</w:t>
      </w:r>
      <w:r>
        <w:rPr>
          <w:rFonts w:hint="eastAsia" w:ascii="等线" w:hAnsi="等线" w:eastAsia="等线" w:cs="宋体"/>
          <w:bCs/>
          <w:sz w:val="24"/>
          <w:highlight w:val="none"/>
          <w:lang w:eastAsia="zh-CN"/>
        </w:rPr>
        <w:t>作业使用肥料数量</w:t>
      </w:r>
      <w:r>
        <w:rPr>
          <w:rFonts w:hint="eastAsia" w:ascii="等线" w:hAnsi="等线" w:eastAsia="等线" w:cs="宋体"/>
          <w:bCs/>
          <w:sz w:val="24"/>
          <w:highlight w:val="none"/>
        </w:rPr>
        <w:t>为准）。</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二、作业价格及结算方式</w:t>
      </w:r>
    </w:p>
    <w:p>
      <w:pPr>
        <w:spacing w:line="360" w:lineRule="exact"/>
        <w:ind w:firstLine="480" w:firstLineChars="200"/>
        <w:rPr>
          <w:rFonts w:hint="eastAsia" w:ascii="等线" w:hAnsi="等线" w:eastAsia="等线" w:cs="宋体"/>
          <w:bCs/>
          <w:sz w:val="24"/>
          <w:highlight w:val="none"/>
          <w:lang w:val="en-US" w:eastAsia="zh-CN"/>
        </w:rPr>
      </w:pPr>
      <w:r>
        <w:rPr>
          <w:rFonts w:hint="eastAsia" w:ascii="等线" w:hAnsi="等线" w:eastAsia="等线" w:cs="宋体"/>
          <w:bCs/>
          <w:sz w:val="24"/>
          <w:highlight w:val="none"/>
        </w:rPr>
        <w:t>1.作业单价：</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 xml:space="preserve"> 元/</w:t>
      </w:r>
      <w:r>
        <w:rPr>
          <w:rFonts w:hint="eastAsia" w:ascii="等线" w:hAnsi="等线" w:eastAsia="等线" w:cs="宋体"/>
          <w:bCs/>
          <w:sz w:val="24"/>
          <w:highlight w:val="none"/>
          <w:lang w:eastAsia="zh-CN"/>
        </w:rPr>
        <w:t>斤</w:t>
      </w:r>
      <w:r>
        <w:rPr>
          <w:rFonts w:hint="eastAsia" w:ascii="等线" w:hAnsi="等线" w:eastAsia="等线" w:cs="宋体"/>
          <w:bCs/>
          <w:sz w:val="24"/>
          <w:highlight w:val="none"/>
          <w:lang w:val="en-US" w:eastAsia="zh-CN"/>
        </w:rPr>
        <w:t>（包括税费、人工费、肥料转运费用、装卸费）。</w:t>
      </w:r>
    </w:p>
    <w:p>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2.结算方式：乙方开具有效发票，凭甲方青口投资公司大新农场</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 xml:space="preserve">作业质量、数量验收单到青口投资公司结算，各项税金均由乙方承担。 </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三、作业要求</w:t>
      </w:r>
    </w:p>
    <w:p>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Cs/>
          <w:sz w:val="24"/>
          <w:highlight w:val="none"/>
        </w:rPr>
        <w:t>1.乙方应服从甲方统一调配，按协议要求，准时到达甲方指定地点开展</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作业，并在协议时间内完成作业</w:t>
      </w:r>
      <w:r>
        <w:rPr>
          <w:rFonts w:hint="eastAsia" w:ascii="等线" w:hAnsi="等线" w:eastAsia="等线" w:cs="宋体"/>
          <w:bCs/>
          <w:sz w:val="24"/>
          <w:highlight w:val="none"/>
          <w:lang w:eastAsia="zh-CN"/>
        </w:rPr>
        <w:t>。</w:t>
      </w:r>
    </w:p>
    <w:p>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2.作业内容：</w:t>
      </w:r>
      <w:r>
        <w:rPr>
          <w:rFonts w:hint="eastAsia" w:ascii="等线" w:hAnsi="等线" w:eastAsia="等线" w:cs="宋体"/>
          <w:bCs/>
          <w:sz w:val="24"/>
          <w:highlight w:val="none"/>
          <w:lang w:eastAsia="zh-CN"/>
        </w:rPr>
        <w:t>无人机撒肥。</w:t>
      </w:r>
    </w:p>
    <w:p>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3.作业质量要求：</w:t>
      </w:r>
      <w:r>
        <w:rPr>
          <w:rFonts w:hint="eastAsia" w:ascii="等线" w:hAnsi="等线" w:eastAsia="等线" w:cs="宋体"/>
          <w:bCs/>
          <w:sz w:val="24"/>
          <w:highlight w:val="none"/>
          <w:lang w:eastAsia="zh-CN"/>
        </w:rPr>
        <w:t>均匀撒肥</w:t>
      </w:r>
      <w:r>
        <w:rPr>
          <w:rFonts w:hint="eastAsia" w:ascii="等线" w:hAnsi="等线" w:eastAsia="等线" w:cs="宋体"/>
          <w:bCs/>
          <w:sz w:val="24"/>
          <w:highlight w:val="none"/>
        </w:rPr>
        <w:t>，符合大新农场插秧质量要求。</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四、甲方权利与义务</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1.甲方有权要求乙方按照甲方的作业时间、进度、区域进行作业；</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2.甲方及时结算乙方作业费用。</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五、乙方权利与义务</w:t>
      </w: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1.乙方必须在规定时间内按甲方质量要求完成</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w:t>
      </w:r>
      <w:r>
        <w:rPr>
          <w:rFonts w:hint="eastAsia" w:ascii="等线" w:hAnsi="等线" w:eastAsia="等线" w:cs="宋体"/>
          <w:sz w:val="24"/>
          <w:highlight w:val="none"/>
        </w:rPr>
        <w:t>，若作业质量经条田工验收不符合要求或不合格，乙方须重新整改至合格，否则甲方有权拒绝支付</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w:t>
      </w:r>
      <w:r>
        <w:rPr>
          <w:rFonts w:hint="eastAsia" w:ascii="等线" w:hAnsi="等线" w:eastAsia="等线" w:cs="宋体"/>
          <w:sz w:val="24"/>
          <w:highlight w:val="none"/>
        </w:rPr>
        <w:t>费用</w:t>
      </w:r>
      <w:r>
        <w:rPr>
          <w:rFonts w:hint="eastAsia" w:ascii="等线" w:hAnsi="等线" w:eastAsia="等线" w:cs="宋体"/>
          <w:sz w:val="24"/>
          <w:highlight w:val="none"/>
          <w:lang w:eastAsia="zh-CN"/>
        </w:rPr>
        <w:t>，并</w:t>
      </w:r>
      <w:r>
        <w:rPr>
          <w:rFonts w:hint="eastAsia" w:ascii="等线" w:hAnsi="等线" w:eastAsia="等线" w:cs="宋体"/>
          <w:sz w:val="24"/>
          <w:highlight w:val="none"/>
          <w:lang w:val="en-US" w:eastAsia="zh-CN"/>
        </w:rPr>
        <w:t>赔偿甲方肥料等全部损失</w:t>
      </w:r>
      <w:r>
        <w:rPr>
          <w:rFonts w:hint="eastAsia" w:ascii="等线" w:hAnsi="等线" w:eastAsia="等线" w:cs="宋体"/>
          <w:sz w:val="24"/>
          <w:highlight w:val="none"/>
        </w:rPr>
        <w:t>。</w:t>
      </w: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2.乙方确保提供的作业机械运行状况良好，证照及规费缴讫齐全，驾驶操作人员持证上岗，技术状态良好；乙方负责作业期间内机械设备的燃油、维护、维修等所有费用。</w:t>
      </w:r>
    </w:p>
    <w:p>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3.乙方对农业机械设备的安全行使以及操作人员的人身安全负全部责任，承担安全生产一切责任，如因乙方的安全问题造成甲方的一切损失，均由乙方赔偿。</w:t>
      </w:r>
    </w:p>
    <w:p>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4.乙方再次分包或转包无效，甲方可以收回土地，且乙方需承担本协议</w:t>
      </w:r>
      <w:r>
        <w:rPr>
          <w:rFonts w:hint="eastAsia" w:ascii="等线" w:hAnsi="等线" w:eastAsia="等线" w:cs="宋体"/>
          <w:sz w:val="24"/>
          <w:highlight w:val="none"/>
          <w:lang w:eastAsia="zh-CN"/>
        </w:rPr>
        <w:t>暂定总价</w:t>
      </w:r>
      <w:r>
        <w:rPr>
          <w:rFonts w:hint="eastAsia" w:ascii="等线" w:hAnsi="等线" w:eastAsia="等线" w:cs="宋体"/>
          <w:sz w:val="24"/>
          <w:highlight w:val="none"/>
        </w:rPr>
        <w:t>的30%违约金。</w:t>
      </w:r>
    </w:p>
    <w:p>
      <w:pPr>
        <w:spacing w:line="360" w:lineRule="exact"/>
        <w:ind w:firstLine="480" w:firstLineChars="200"/>
        <w:rPr>
          <w:rFonts w:ascii="等线" w:hAnsi="等线" w:eastAsia="等线" w:cs="宋体"/>
          <w:b w:val="0"/>
          <w:bCs w:val="0"/>
          <w:sz w:val="24"/>
          <w:highlight w:val="none"/>
        </w:rPr>
      </w:pPr>
      <w:r>
        <w:rPr>
          <w:rFonts w:hint="eastAsia" w:ascii="等线" w:hAnsi="等线" w:eastAsia="等线" w:cs="宋体"/>
          <w:b w:val="0"/>
          <w:bCs w:val="0"/>
          <w:sz w:val="24"/>
          <w:highlight w:val="none"/>
        </w:rPr>
        <w:t>六、违约责任</w:t>
      </w:r>
    </w:p>
    <w:p>
      <w:pPr>
        <w:pStyle w:val="4"/>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1.</w:t>
      </w:r>
      <w:r>
        <w:rPr>
          <w:rFonts w:hint="eastAsia" w:ascii="等线" w:hAnsi="等线" w:eastAsia="等线" w:cs="宋体"/>
          <w:sz w:val="24"/>
          <w:highlight w:val="none"/>
          <w:lang w:val="en-US" w:eastAsia="zh-CN"/>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pPr>
        <w:tabs>
          <w:tab w:val="left" w:pos="1003"/>
        </w:tabs>
        <w:spacing w:line="360" w:lineRule="exact"/>
        <w:ind w:firstLine="480" w:firstLineChars="200"/>
        <w:jc w:val="left"/>
        <w:rPr>
          <w:rFonts w:hint="eastAsia" w:ascii="等线" w:hAnsi="等线" w:eastAsia="等线" w:cs="仿宋"/>
          <w:sz w:val="24"/>
          <w:highlight w:val="none"/>
        </w:rPr>
      </w:pPr>
      <w:r>
        <w:rPr>
          <w:rFonts w:hint="eastAsia" w:ascii="等线" w:hAnsi="等线" w:eastAsia="等线" w:cs="仿宋"/>
          <w:sz w:val="24"/>
          <w:highlight w:val="none"/>
        </w:rPr>
        <w:t>2.乙方因违规违章</w:t>
      </w:r>
      <w:r>
        <w:rPr>
          <w:rFonts w:hint="eastAsia" w:ascii="等线" w:hAnsi="等线" w:eastAsia="等线" w:cs="宋体"/>
          <w:sz w:val="24"/>
          <w:highlight w:val="none"/>
        </w:rPr>
        <w:t>作业造成</w:t>
      </w:r>
      <w:r>
        <w:rPr>
          <w:rFonts w:hint="eastAsia" w:ascii="等线" w:hAnsi="等线" w:eastAsia="等线" w:cs="仿宋"/>
          <w:sz w:val="24"/>
          <w:highlight w:val="none"/>
        </w:rPr>
        <w:t>“</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作业”质量不达标，乙方须重新作业，或</w:t>
      </w:r>
      <w:r>
        <w:rPr>
          <w:rFonts w:hint="eastAsia" w:ascii="等线" w:hAnsi="等线" w:eastAsia="等线" w:cs="仿宋"/>
          <w:sz w:val="24"/>
          <w:highlight w:val="none"/>
        </w:rPr>
        <w:t>甲方可以因此单方通知解除合同，所造成的损失均由乙方负责赔偿且需承担本合同总金额的30%违约金。</w:t>
      </w:r>
    </w:p>
    <w:p>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rPr>
        <w:t>3</w:t>
      </w:r>
      <w:r>
        <w:rPr>
          <w:rFonts w:hint="eastAsia" w:ascii="等线" w:hAnsi="等线" w:eastAsia="等线" w:cs="仿宋"/>
          <w:bCs w:val="0"/>
          <w:color w:val="auto"/>
          <w:sz w:val="24"/>
          <w:highlight w:val="none"/>
          <w:lang w:val="en-US" w:eastAsia="zh-CN"/>
        </w:rPr>
        <w:t>.</w:t>
      </w:r>
      <w:r>
        <w:rPr>
          <w:rFonts w:hint="eastAsia" w:ascii="等线" w:hAnsi="等线" w:eastAsia="等线" w:cs="仿宋"/>
          <w:color w:val="auto"/>
          <w:sz w:val="24"/>
          <w:highlight w:val="none"/>
        </w:rPr>
        <w:t>乙方不得将该作业项目再分包、转包，必须由承包人（乙方）自行完成，否则乙方需承担本协议总金额的30%违约金。</w:t>
      </w:r>
    </w:p>
    <w:p>
      <w:pPr>
        <w:spacing w:line="360" w:lineRule="exact"/>
        <w:ind w:firstLine="480" w:firstLineChars="200"/>
        <w:rPr>
          <w:rFonts w:hint="eastAsia" w:ascii="等线" w:hAnsi="等线" w:eastAsia="等线"/>
          <w:sz w:val="24"/>
          <w:highlight w:val="none"/>
        </w:rPr>
      </w:pPr>
      <w:r>
        <w:rPr>
          <w:rFonts w:hint="eastAsia" w:ascii="等线" w:hAnsi="等线" w:eastAsia="等线"/>
          <w:b w:val="0"/>
          <w:bCs w:val="0"/>
          <w:sz w:val="24"/>
          <w:highlight w:val="none"/>
        </w:rPr>
        <w:t>七、争议处理方法</w:t>
      </w:r>
    </w:p>
    <w:p>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双方当事人对作业</w:t>
      </w:r>
      <w:r>
        <w:rPr>
          <w:rFonts w:hint="eastAsia" w:ascii="等线" w:hAnsi="等线" w:eastAsia="等线"/>
          <w:sz w:val="24"/>
          <w:highlight w:val="none"/>
          <w:lang w:eastAsia="zh-CN"/>
        </w:rPr>
        <w:t>数量</w:t>
      </w:r>
      <w:r>
        <w:rPr>
          <w:rFonts w:hint="eastAsia" w:ascii="等线" w:hAnsi="等线" w:eastAsia="等线"/>
          <w:sz w:val="24"/>
          <w:highlight w:val="none"/>
        </w:rPr>
        <w:t>争议协商或调解不成的，甲乙双方同意只能以以下第（2）种方式解决纠纷：</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（1）向连云港市仲裁委申请仲裁；</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（2）向甲方公司所在地人民法院提起诉讼。</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乙方承诺只要发生诉讼，承担包括但不限于诉讼费、律师费、保全费、执行费等一切费用。</w:t>
      </w:r>
    </w:p>
    <w:p>
      <w:pPr>
        <w:pStyle w:val="4"/>
        <w:spacing w:line="360" w:lineRule="exact"/>
        <w:rPr>
          <w:rFonts w:hint="eastAsia" w:ascii="等线" w:hAnsi="等线" w:eastAsia="等线"/>
          <w:b w:val="0"/>
          <w:bCs w:val="0"/>
          <w:kern w:val="2"/>
          <w:sz w:val="24"/>
          <w:highlight w:val="none"/>
        </w:rPr>
      </w:pPr>
      <w:r>
        <w:rPr>
          <w:rFonts w:hint="eastAsia"/>
          <w:highlight w:val="none"/>
        </w:rPr>
        <w:t xml:space="preserve">    </w:t>
      </w:r>
      <w:r>
        <w:rPr>
          <w:rFonts w:hint="eastAsia" w:ascii="等线" w:hAnsi="等线" w:eastAsia="等线"/>
          <w:b w:val="0"/>
          <w:bCs w:val="0"/>
          <w:kern w:val="2"/>
          <w:sz w:val="24"/>
          <w:highlight w:val="none"/>
        </w:rPr>
        <w:t>八、本协议甲方享有任意解除权</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kern w:val="2"/>
          <w:sz w:val="24"/>
          <w:highlight w:val="none"/>
        </w:rPr>
        <w:t>解除权以甲方单方书面通知到达乙方之日起自动生效。</w:t>
      </w:r>
    </w:p>
    <w:p>
      <w:pPr>
        <w:spacing w:line="360" w:lineRule="exact"/>
        <w:ind w:firstLine="480"/>
        <w:rPr>
          <w:rFonts w:hint="eastAsia" w:ascii="等线" w:hAnsi="等线" w:eastAsia="等线" w:cs="宋体"/>
          <w:b/>
          <w:bCs/>
          <w:sz w:val="24"/>
          <w:highlight w:val="none"/>
        </w:rPr>
      </w:pPr>
      <w:r>
        <w:rPr>
          <w:rFonts w:hint="eastAsia" w:ascii="等线" w:hAnsi="等线" w:eastAsia="等线" w:cs="宋体"/>
          <w:b/>
          <w:bCs/>
          <w:sz w:val="24"/>
          <w:highlight w:val="none"/>
        </w:rPr>
        <w:t>九、本协议一式</w:t>
      </w:r>
      <w:r>
        <w:rPr>
          <w:rFonts w:hint="eastAsia" w:ascii="等线" w:hAnsi="等线" w:eastAsia="等线" w:cs="宋体"/>
          <w:b/>
          <w:bCs/>
          <w:sz w:val="24"/>
          <w:highlight w:val="none"/>
          <w:lang w:eastAsia="zh-CN"/>
        </w:rPr>
        <w:t>叁</w:t>
      </w:r>
      <w:r>
        <w:rPr>
          <w:rFonts w:hint="eastAsia" w:ascii="等线" w:hAnsi="等线" w:eastAsia="等线" w:cs="宋体"/>
          <w:b/>
          <w:bCs/>
          <w:sz w:val="24"/>
          <w:highlight w:val="none"/>
        </w:rPr>
        <w:t>份，甲方执</w:t>
      </w:r>
      <w:r>
        <w:rPr>
          <w:rFonts w:hint="eastAsia" w:ascii="等线" w:hAnsi="等线" w:eastAsia="等线" w:cs="宋体"/>
          <w:b/>
          <w:bCs/>
          <w:sz w:val="24"/>
          <w:highlight w:val="none"/>
          <w:lang w:eastAsia="zh-CN"/>
        </w:rPr>
        <w:t>贰</w:t>
      </w:r>
      <w:r>
        <w:rPr>
          <w:rFonts w:hint="eastAsia" w:ascii="等线" w:hAnsi="等线" w:eastAsia="等线" w:cs="宋体"/>
          <w:b/>
          <w:bCs/>
          <w:sz w:val="24"/>
          <w:highlight w:val="none"/>
        </w:rPr>
        <w:t>份，乙方执壹份，自签订之日起生效，每份均具有同等法律效力。</w:t>
      </w:r>
    </w:p>
    <w:p>
      <w:pPr>
        <w:spacing w:line="360" w:lineRule="exact"/>
        <w:ind w:firstLine="480"/>
        <w:rPr>
          <w:rFonts w:hint="eastAsia" w:ascii="等线" w:hAnsi="等线" w:eastAsia="等线" w:cs="宋体"/>
          <w:b/>
          <w:bCs/>
          <w:sz w:val="24"/>
          <w:highlight w:val="none"/>
        </w:rPr>
      </w:pPr>
      <w:r>
        <w:rPr>
          <w:rFonts w:hint="eastAsia" w:ascii="等线" w:hAnsi="等线" w:eastAsia="等线" w:cs="宋体"/>
          <w:b w:val="0"/>
          <w:bCs w:val="0"/>
          <w:sz w:val="24"/>
          <w:highlight w:val="none"/>
        </w:rPr>
        <w:t>十、协议签署地：</w:t>
      </w:r>
      <w:r>
        <w:rPr>
          <w:rFonts w:hint="eastAsia" w:ascii="等线" w:hAnsi="等线" w:eastAsia="等线" w:cs="宋体"/>
          <w:sz w:val="24"/>
          <w:highlight w:val="none"/>
        </w:rPr>
        <w:t>青口投资公司</w:t>
      </w:r>
    </w:p>
    <w:p>
      <w:pPr>
        <w:spacing w:line="360" w:lineRule="exact"/>
        <w:rPr>
          <w:rFonts w:ascii="等线" w:hAnsi="等线" w:eastAsia="等线" w:cs="宋体"/>
          <w:sz w:val="24"/>
          <w:highlight w:val="none"/>
        </w:rPr>
      </w:pPr>
    </w:p>
    <w:p>
      <w:pPr>
        <w:spacing w:line="360" w:lineRule="exact"/>
        <w:rPr>
          <w:rFonts w:ascii="等线" w:hAnsi="等线" w:eastAsia="等线" w:cs="宋体"/>
          <w:sz w:val="24"/>
          <w:highlight w:val="none"/>
        </w:rPr>
      </w:pPr>
    </w:p>
    <w:p>
      <w:pPr>
        <w:spacing w:line="360" w:lineRule="exact"/>
        <w:rPr>
          <w:rFonts w:ascii="等线" w:hAnsi="等线" w:eastAsia="等线" w:cs="宋体"/>
          <w:sz w:val="24"/>
          <w:highlight w:val="none"/>
        </w:rPr>
      </w:pP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甲方（盖章）：                      乙方（盖章）：</w:t>
      </w:r>
    </w:p>
    <w:p>
      <w:pPr>
        <w:spacing w:line="360" w:lineRule="exact"/>
        <w:rPr>
          <w:rFonts w:ascii="等线" w:hAnsi="等线" w:eastAsia="等线" w:cs="宋体"/>
          <w:sz w:val="24"/>
          <w:highlight w:val="none"/>
        </w:rPr>
      </w:pPr>
      <w:r>
        <w:rPr>
          <w:rFonts w:hint="eastAsia" w:ascii="等线" w:hAnsi="等线" w:eastAsia="等线" w:cs="宋体"/>
          <w:sz w:val="24"/>
          <w:highlight w:val="none"/>
        </w:rPr>
        <w:t xml:space="preserve">    代表（签字）：                      代表（签字）：       </w:t>
      </w:r>
    </w:p>
    <w:p>
      <w:pPr>
        <w:spacing w:line="360" w:lineRule="exact"/>
        <w:rPr>
          <w:rFonts w:hint="eastAsia" w:ascii="等线" w:hAnsi="等线" w:eastAsia="等线" w:cs="宋体"/>
          <w:sz w:val="24"/>
          <w:highlight w:val="none"/>
        </w:rPr>
      </w:pPr>
      <w:r>
        <w:rPr>
          <w:rFonts w:hint="eastAsia" w:ascii="等线" w:hAnsi="等线" w:eastAsia="等线" w:cs="宋体"/>
          <w:sz w:val="24"/>
          <w:highlight w:val="none"/>
        </w:rPr>
        <w:t xml:space="preserve">                                      </w:t>
      </w:r>
    </w:p>
    <w:p>
      <w:pPr>
        <w:spacing w:line="360" w:lineRule="exact"/>
        <w:rPr>
          <w:rFonts w:hint="eastAsia" w:ascii="等线" w:hAnsi="等线" w:eastAsia="等线" w:cs="宋体"/>
          <w:sz w:val="24"/>
          <w:highlight w:val="none"/>
        </w:rPr>
      </w:pPr>
    </w:p>
    <w:p>
      <w:pPr>
        <w:spacing w:line="360" w:lineRule="exact"/>
        <w:rPr>
          <w:rFonts w:hint="eastAsia" w:ascii="等线" w:hAnsi="等线" w:eastAsia="等线" w:cs="宋体"/>
          <w:sz w:val="24"/>
          <w:highlight w:val="none"/>
        </w:rPr>
      </w:pPr>
    </w:p>
    <w:p>
      <w:pPr>
        <w:spacing w:line="360" w:lineRule="exact"/>
        <w:ind w:firstLine="5520" w:firstLineChars="2300"/>
        <w:rPr>
          <w:rFonts w:ascii="等线" w:hAnsi="等线" w:eastAsia="等线" w:cs="宋体"/>
          <w:sz w:val="24"/>
          <w:highlight w:val="none"/>
        </w:rPr>
      </w:pPr>
      <w:r>
        <w:rPr>
          <w:rFonts w:hint="eastAsia" w:ascii="等线" w:hAnsi="等线" w:eastAsia="等线" w:cs="宋体"/>
          <w:sz w:val="24"/>
          <w:highlight w:val="none"/>
        </w:rPr>
        <w:t xml:space="preserve"> 年   月   日</w:t>
      </w:r>
    </w:p>
    <w:p/>
    <w:p>
      <w:pPr>
        <w:rPr>
          <w:rFonts w:hint="eastAsia" w:ascii="宋体"/>
          <w:b/>
          <w:bCs/>
          <w:sz w:val="28"/>
          <w:szCs w:val="28"/>
        </w:rPr>
      </w:pPr>
      <w:r>
        <w:rPr>
          <w:rFonts w:hint="eastAsia" w:ascii="宋体"/>
          <w:b/>
          <w:bCs/>
          <w:sz w:val="28"/>
          <w:szCs w:val="28"/>
        </w:rPr>
        <w:br w:type="page"/>
      </w:r>
    </w:p>
    <w:p>
      <w:pPr>
        <w:spacing w:line="360" w:lineRule="auto"/>
        <w:rPr>
          <w:rFonts w:hint="eastAsia" w:ascii="宋体"/>
          <w:b/>
          <w:bCs/>
          <w:sz w:val="28"/>
          <w:szCs w:val="28"/>
        </w:rPr>
      </w:pPr>
      <w:r>
        <w:rPr>
          <w:rFonts w:hint="eastAsia" w:ascii="宋体"/>
          <w:b/>
          <w:bCs/>
          <w:sz w:val="28"/>
          <w:szCs w:val="28"/>
        </w:rPr>
        <w:t>二、安全协议</w:t>
      </w:r>
    </w:p>
    <w:p>
      <w:pPr>
        <w:spacing w:line="360" w:lineRule="auto"/>
        <w:jc w:val="center"/>
        <w:rPr>
          <w:rFonts w:hint="eastAsia" w:ascii="宋体"/>
          <w:b/>
          <w:bCs/>
          <w:sz w:val="36"/>
          <w:szCs w:val="36"/>
        </w:rPr>
      </w:pPr>
      <w:r>
        <w:rPr>
          <w:rFonts w:hint="eastAsia" w:ascii="宋体"/>
          <w:b/>
          <w:bCs/>
          <w:sz w:val="36"/>
          <w:szCs w:val="36"/>
        </w:rPr>
        <w:t>农机进场安全作业协议</w:t>
      </w:r>
    </w:p>
    <w:p>
      <w:pPr>
        <w:spacing w:line="360" w:lineRule="auto"/>
        <w:ind w:firstLine="480" w:firstLineChars="200"/>
        <w:rPr>
          <w:rFonts w:hint="eastAsia" w:ascii="宋体" w:hAnsi="宋体"/>
          <w:sz w:val="24"/>
        </w:rPr>
      </w:pPr>
    </w:p>
    <w:p>
      <w:pPr>
        <w:spacing w:line="360" w:lineRule="auto"/>
        <w:rPr>
          <w:rFonts w:hint="eastAsia" w:ascii="宋体" w:hAnsi="宋体"/>
          <w:sz w:val="24"/>
        </w:rPr>
      </w:pPr>
      <w:r>
        <w:rPr>
          <w:rFonts w:hint="eastAsia" w:ascii="宋体" w:hAnsi="宋体"/>
          <w:sz w:val="24"/>
        </w:rPr>
        <w:t>甲方：</w:t>
      </w:r>
      <w:r>
        <w:rPr>
          <w:rFonts w:hint="eastAsia" w:ascii="宋体" w:hAnsi="宋体"/>
          <w:sz w:val="24"/>
          <w:u w:val="single"/>
        </w:rPr>
        <w:t>连云港市工投集团青口投资有限公司</w:t>
      </w:r>
    </w:p>
    <w:p>
      <w:pPr>
        <w:spacing w:line="360" w:lineRule="auto"/>
        <w:rPr>
          <w:rFonts w:hint="eastAsia" w:ascii="宋体" w:hAnsi="宋体"/>
          <w:sz w:val="24"/>
          <w:u w:val="single"/>
        </w:rPr>
      </w:pPr>
      <w:r>
        <w:rPr>
          <w:rFonts w:hint="eastAsia" w:ascii="宋体" w:hAnsi="宋体"/>
          <w:sz w:val="24"/>
        </w:rPr>
        <w:t>乙方：</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为明确甲乙双方的安全管理责任，保证</w:t>
      </w:r>
      <w:r>
        <w:rPr>
          <w:rFonts w:hint="eastAsia" w:ascii="宋体" w:hAnsi="宋体"/>
          <w:sz w:val="24"/>
          <w:lang w:val="en-US" w:eastAsia="zh-CN"/>
        </w:rPr>
        <w:t>合同履行</w:t>
      </w:r>
      <w:r>
        <w:rPr>
          <w:rFonts w:hint="eastAsia" w:ascii="宋体" w:hAnsi="宋体"/>
          <w:sz w:val="24"/>
        </w:rPr>
        <w:t>期间的安全生产，双方根据《中华人民共和国安全生产法》《江苏省安全生产条例》《中华人民共和国民法典》</w:t>
      </w:r>
      <w:r>
        <w:rPr>
          <w:rFonts w:hint="eastAsia" w:ascii="宋体" w:hAnsi="宋体"/>
          <w:sz w:val="24"/>
          <w:lang w:eastAsia="zh-CN"/>
        </w:rPr>
        <w:t>《</w:t>
      </w:r>
      <w:r>
        <w:rPr>
          <w:rFonts w:hint="eastAsia" w:ascii="宋体" w:hAnsi="宋体"/>
          <w:sz w:val="24"/>
          <w:lang w:val="en-US" w:eastAsia="zh-CN"/>
        </w:rPr>
        <w:t>中华人民共和国劳动法</w:t>
      </w:r>
      <w:r>
        <w:rPr>
          <w:rFonts w:hint="eastAsia" w:ascii="宋体" w:hAnsi="宋体"/>
          <w:sz w:val="24"/>
          <w:lang w:eastAsia="zh-CN"/>
        </w:rPr>
        <w:t>》</w:t>
      </w:r>
      <w:r>
        <w:rPr>
          <w:rFonts w:hint="eastAsia" w:ascii="宋体" w:hAnsi="宋体"/>
          <w:sz w:val="24"/>
        </w:rPr>
        <w:t>《中华人民共和国消防法》《建设工程安全生产管理条例》等有关法律法规，国家现行标准规范，以及江苏省、连云港市政府有关</w:t>
      </w:r>
      <w:r>
        <w:rPr>
          <w:rFonts w:hint="eastAsia" w:ascii="宋体" w:hAnsi="宋体"/>
          <w:sz w:val="24"/>
          <w:lang w:val="en-US" w:eastAsia="zh-CN"/>
        </w:rPr>
        <w:t>安全生产</w:t>
      </w:r>
      <w:r>
        <w:rPr>
          <w:rFonts w:hint="eastAsia" w:ascii="宋体" w:hAnsi="宋体"/>
          <w:sz w:val="24"/>
        </w:rPr>
        <w:t>的规定规章等，经平等协商，签订本协议，</w:t>
      </w:r>
      <w:r>
        <w:rPr>
          <w:rFonts w:hint="eastAsia" w:ascii="宋体" w:hAnsi="宋体"/>
          <w:sz w:val="24"/>
          <w:lang w:val="en-US" w:eastAsia="zh-CN"/>
        </w:rPr>
        <w:t>承诺</w:t>
      </w:r>
      <w:r>
        <w:rPr>
          <w:rFonts w:hint="eastAsia" w:ascii="宋体" w:hAnsi="宋体"/>
          <w:sz w:val="24"/>
        </w:rPr>
        <w:t>共同遵守本协议所列条款</w:t>
      </w:r>
      <w:r>
        <w:rPr>
          <w:rFonts w:hint="eastAsia" w:ascii="宋体" w:hAnsi="宋体"/>
          <w:sz w:val="24"/>
          <w:lang w:eastAsia="zh-CN"/>
        </w:rPr>
        <w:t>。</w:t>
      </w:r>
      <w:r>
        <w:rPr>
          <w:rFonts w:hint="eastAsia" w:ascii="宋体" w:hAnsi="宋体"/>
          <w:sz w:val="24"/>
        </w:rPr>
        <w:t>本协议为</w:t>
      </w:r>
      <w:r>
        <w:rPr>
          <w:rFonts w:hint="eastAsia" w:ascii="宋体" w:hAnsi="宋体"/>
          <w:sz w:val="24"/>
          <w:u w:val="single"/>
        </w:rPr>
        <w:t xml:space="preserve"> </w:t>
      </w:r>
      <w:r>
        <w:rPr>
          <w:rFonts w:hint="eastAsia" w:ascii="宋体" w:hAnsi="宋体"/>
          <w:sz w:val="24"/>
          <w:u w:val="single"/>
          <w:lang w:eastAsia="zh-CN"/>
        </w:rPr>
        <w:t>《无人机撒肥作业外包服务协议书》</w:t>
      </w:r>
      <w:r>
        <w:rPr>
          <w:rFonts w:hint="eastAsia" w:ascii="宋体" w:hAnsi="宋体"/>
          <w:sz w:val="24"/>
          <w:u w:val="single"/>
        </w:rPr>
        <w:t xml:space="preserve"> </w:t>
      </w:r>
      <w:r>
        <w:rPr>
          <w:rFonts w:hint="eastAsia" w:ascii="宋体" w:hAnsi="宋体"/>
          <w:sz w:val="24"/>
        </w:rPr>
        <w:t>合同的附件，与合同具有同样的法律效力。</w:t>
      </w:r>
    </w:p>
    <w:p>
      <w:pPr>
        <w:tabs>
          <w:tab w:val="left" w:pos="1200"/>
        </w:tabs>
        <w:spacing w:line="360" w:lineRule="auto"/>
        <w:ind w:firstLine="422" w:firstLineChars="200"/>
        <w:rPr>
          <w:rFonts w:hint="eastAsia"/>
        </w:rPr>
      </w:pP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pPr>
        <w:spacing w:line="360" w:lineRule="auto"/>
        <w:ind w:firstLine="480" w:firstLineChars="200"/>
        <w:rPr>
          <w:rFonts w:hint="eastAsia" w:ascii="宋体" w:hAnsi="宋体"/>
          <w:sz w:val="24"/>
        </w:rPr>
      </w:pPr>
      <w:r>
        <w:rPr>
          <w:rFonts w:hint="eastAsia" w:ascii="宋体" w:hAnsi="宋体"/>
          <w:sz w:val="24"/>
        </w:rPr>
        <w:t>第一条 基本情况</w:t>
      </w:r>
    </w:p>
    <w:p>
      <w:pPr>
        <w:spacing w:line="360" w:lineRule="auto"/>
        <w:ind w:firstLine="480" w:firstLineChars="200"/>
        <w:rPr>
          <w:rFonts w:hint="eastAsia" w:ascii="宋体" w:hAnsi="宋体"/>
          <w:sz w:val="24"/>
        </w:rPr>
      </w:pPr>
      <w:r>
        <w:rPr>
          <w:rFonts w:hint="eastAsia" w:ascii="宋体" w:hAnsi="宋体"/>
          <w:sz w:val="24"/>
        </w:rPr>
        <w:t>1、概况</w:t>
      </w:r>
    </w:p>
    <w:p>
      <w:pPr>
        <w:spacing w:line="360" w:lineRule="auto"/>
        <w:ind w:firstLine="480" w:firstLineChars="200"/>
        <w:rPr>
          <w:rFonts w:hint="default" w:ascii="宋体" w:hAnsi="宋体" w:eastAsia="宋体"/>
          <w:sz w:val="24"/>
          <w:lang w:val="en-US" w:eastAsia="zh-CN"/>
        </w:rPr>
      </w:pPr>
      <w:r>
        <w:rPr>
          <w:rFonts w:hint="eastAsia" w:ascii="宋体" w:hAnsi="宋体"/>
          <w:sz w:val="24"/>
        </w:rPr>
        <w:t>名称：青口投资公司大新农场</w:t>
      </w:r>
      <w:r>
        <w:rPr>
          <w:rFonts w:hint="eastAsia" w:ascii="宋体" w:hAnsi="宋体"/>
          <w:sz w:val="24"/>
          <w:u w:val="none"/>
          <w:lang w:eastAsia="zh-CN"/>
        </w:rPr>
        <w:t>无人机撒肥作业</w:t>
      </w:r>
      <w:r>
        <w:rPr>
          <w:rFonts w:hint="eastAsia" w:ascii="宋体" w:hAnsi="宋体"/>
          <w:sz w:val="24"/>
          <w:u w:val="none"/>
        </w:rPr>
        <w:t>外</w:t>
      </w:r>
      <w:r>
        <w:rPr>
          <w:rFonts w:hint="eastAsia" w:ascii="宋体" w:hAnsi="宋体"/>
          <w:sz w:val="24"/>
        </w:rPr>
        <w:t>包服务</w:t>
      </w:r>
      <w:r>
        <w:rPr>
          <w:rFonts w:hint="eastAsia" w:ascii="宋体" w:hAnsi="宋体"/>
          <w:sz w:val="24"/>
          <w:lang w:eastAsia="zh-CN"/>
        </w:rPr>
        <w:t>安全作业协议。</w:t>
      </w:r>
    </w:p>
    <w:p>
      <w:pPr>
        <w:spacing w:line="360" w:lineRule="auto"/>
        <w:ind w:firstLine="480" w:firstLineChars="200"/>
        <w:rPr>
          <w:rFonts w:hint="eastAsia" w:ascii="宋体" w:hAnsi="宋体"/>
          <w:sz w:val="24"/>
        </w:rPr>
      </w:pPr>
      <w:r>
        <w:rPr>
          <w:rFonts w:hint="eastAsia" w:ascii="宋体" w:hAnsi="宋体"/>
          <w:sz w:val="24"/>
        </w:rPr>
        <w:t>内容(范围)：大新农场自营农田</w:t>
      </w:r>
      <w:r>
        <w:rPr>
          <w:rFonts w:hint="eastAsia" w:ascii="宋体" w:hAnsi="宋体"/>
          <w:sz w:val="24"/>
          <w:u w:val="none"/>
          <w:lang w:eastAsia="zh-CN"/>
        </w:rPr>
        <w:t>无人机撒肥作业</w:t>
      </w:r>
      <w:r>
        <w:rPr>
          <w:rFonts w:hint="eastAsia" w:ascii="宋体" w:hAnsi="宋体"/>
          <w:sz w:val="24"/>
        </w:rPr>
        <w:t>约</w:t>
      </w:r>
      <w:r>
        <w:rPr>
          <w:rFonts w:hint="eastAsia" w:ascii="仿宋_GB2312" w:eastAsia="仿宋_GB2312"/>
          <w:b/>
          <w:bCs/>
          <w:sz w:val="28"/>
          <w:szCs w:val="28"/>
          <w:u w:val="single"/>
          <w:lang w:val="en-US" w:eastAsia="zh-CN"/>
        </w:rPr>
        <w:t>300000斤。</w:t>
      </w:r>
    </w:p>
    <w:p>
      <w:pPr>
        <w:spacing w:line="360" w:lineRule="auto"/>
        <w:ind w:firstLine="480" w:firstLineChars="200"/>
        <w:rPr>
          <w:rFonts w:hint="eastAsia" w:ascii="宋体" w:hAnsi="宋体"/>
          <w:sz w:val="24"/>
        </w:rPr>
      </w:pPr>
      <w:r>
        <w:rPr>
          <w:rFonts w:hint="eastAsia" w:ascii="宋体" w:hAnsi="宋体"/>
          <w:sz w:val="24"/>
        </w:rPr>
        <w:t>2、期限</w:t>
      </w:r>
    </w:p>
    <w:p>
      <w:pPr>
        <w:spacing w:line="360" w:lineRule="auto"/>
        <w:ind w:firstLine="480" w:firstLineChars="200"/>
        <w:rPr>
          <w:rFonts w:ascii="宋体" w:hAnsi="宋体"/>
          <w:sz w:val="24"/>
        </w:rPr>
      </w:pPr>
      <w:r>
        <w:rPr>
          <w:rFonts w:hint="eastAsia" w:ascii="宋体" w:hAnsi="宋体"/>
          <w:sz w:val="24"/>
        </w:rPr>
        <w:t>作业期限：202</w:t>
      </w:r>
      <w:r>
        <w:rPr>
          <w:rFonts w:hint="eastAsia" w:ascii="宋体" w:hAnsi="宋体"/>
          <w:sz w:val="24"/>
          <w:lang w:val="en-US" w:eastAsia="zh-CN"/>
        </w:rPr>
        <w:t>4</w:t>
      </w:r>
      <w:r>
        <w:rPr>
          <w:rFonts w:hint="eastAsia" w:ascii="宋体" w:hAnsi="宋体"/>
          <w:sz w:val="24"/>
        </w:rPr>
        <w:t>年</w:t>
      </w:r>
      <w:r>
        <w:rPr>
          <w:rFonts w:hint="eastAsia" w:asciiTheme="minorEastAsia" w:hAnsiTheme="minorEastAsia" w:eastAsiaTheme="minorEastAsia"/>
          <w:b w:val="0"/>
          <w:bCs w:val="0"/>
          <w:i w:val="0"/>
          <w:iCs w:val="0"/>
          <w:sz w:val="24"/>
          <w:highlight w:val="none"/>
          <w:u w:val="none"/>
          <w:lang w:val="en-US" w:eastAsia="zh-CN"/>
        </w:rPr>
        <w:t>1月开始5月止</w:t>
      </w:r>
    </w:p>
    <w:p>
      <w:pPr>
        <w:spacing w:line="360" w:lineRule="auto"/>
        <w:ind w:firstLine="480" w:firstLineChars="200"/>
        <w:rPr>
          <w:rFonts w:hint="eastAsia" w:ascii="宋体" w:hAnsi="宋体"/>
          <w:sz w:val="24"/>
        </w:rPr>
      </w:pPr>
      <w:r>
        <w:rPr>
          <w:rFonts w:hint="eastAsia" w:ascii="宋体" w:hAnsi="宋体"/>
          <w:sz w:val="24"/>
          <w:lang w:val="en-US" w:eastAsia="zh-CN"/>
        </w:rPr>
        <w:t xml:space="preserve"> </w:t>
      </w:r>
      <w:r>
        <w:rPr>
          <w:rFonts w:hint="eastAsia" w:ascii="宋体" w:hAnsi="宋体"/>
          <w:sz w:val="24"/>
        </w:rPr>
        <w:t>第</w:t>
      </w:r>
      <w:r>
        <w:rPr>
          <w:rFonts w:hint="eastAsia" w:ascii="宋体" w:hAnsi="宋体"/>
          <w:sz w:val="24"/>
          <w:lang w:eastAsia="zh-CN"/>
        </w:rPr>
        <w:t>二</w:t>
      </w:r>
      <w:r>
        <w:rPr>
          <w:rFonts w:hint="eastAsia" w:ascii="宋体" w:hAnsi="宋体"/>
          <w:sz w:val="24"/>
        </w:rPr>
        <w:t>条 安全管理目标</w:t>
      </w:r>
    </w:p>
    <w:p>
      <w:pPr>
        <w:spacing w:line="360" w:lineRule="auto"/>
        <w:ind w:firstLine="480" w:firstLineChars="200"/>
        <w:rPr>
          <w:rFonts w:hint="eastAsia" w:ascii="宋体" w:hAnsi="宋体"/>
          <w:sz w:val="24"/>
        </w:rPr>
      </w:pPr>
      <w:r>
        <w:rPr>
          <w:rFonts w:hint="eastAsia" w:ascii="宋体" w:hAnsi="宋体"/>
          <w:sz w:val="24"/>
        </w:rPr>
        <w:t>乙方在承担施工期间，必须做好安全管理工作，并达到以下目标：</w:t>
      </w:r>
    </w:p>
    <w:p>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、杜绝轻伤及以上级别事故；</w:t>
      </w:r>
    </w:p>
    <w:p>
      <w:p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、现场安全隐患整改率必须在规定时限内达到100%；</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、杜绝火灾事故；</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、杜绝交通事故；</w:t>
      </w:r>
    </w:p>
    <w:p>
      <w:pPr>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、杜绝机械设备事故事件；</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、杜绝运输车辆(拖拉机)安全事故；</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、杜绝职业病和急性中毒事故事件；</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、特种作业必须持证上岗；</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、坚持谁用工谁负责原则，乙方必须对所雇用工人进行岗前安全生产培训、生产中进行安全管理，下班后道路交通安全告知等相关工作，如出现安全生产、道路交通安全问题，由乙方负责。</w:t>
      </w:r>
    </w:p>
    <w:p>
      <w:pPr>
        <w:spacing w:line="360" w:lineRule="auto"/>
        <w:ind w:firstLine="480" w:firstLineChars="200"/>
        <w:rPr>
          <w:rFonts w:hint="eastAsia" w:ascii="宋体" w:hAnsi="宋体"/>
          <w:sz w:val="24"/>
        </w:rPr>
      </w:pPr>
      <w:r>
        <w:rPr>
          <w:rFonts w:hint="eastAsia" w:ascii="宋体" w:hAnsi="宋体"/>
          <w:sz w:val="24"/>
        </w:rPr>
        <w:t>出现以上事故，责任乙方自负。</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三</w:t>
      </w:r>
      <w:r>
        <w:rPr>
          <w:rFonts w:hint="eastAsia" w:ascii="宋体" w:hAnsi="宋体"/>
          <w:sz w:val="24"/>
        </w:rPr>
        <w:t>条 乙方的安全责任、权利和义务</w:t>
      </w:r>
    </w:p>
    <w:p>
      <w:pPr>
        <w:spacing w:line="360" w:lineRule="auto"/>
        <w:ind w:firstLine="480" w:firstLineChars="200"/>
        <w:rPr>
          <w:rFonts w:hint="eastAsia" w:ascii="宋体" w:hAnsi="宋体"/>
          <w:sz w:val="24"/>
        </w:rPr>
      </w:pPr>
      <w:r>
        <w:rPr>
          <w:rFonts w:hint="eastAsia" w:ascii="宋体" w:hAnsi="宋体"/>
          <w:sz w:val="24"/>
        </w:rPr>
        <w:t>1、乙方要严格服从甲方关于安全生产的指挥、严格执行甲方制定的各项有关安全生产的规章制度，接受甲方的指导、监督、检查、教育和相关的安全、文明作业活动部署。乙方的作业方案及安全防护措施应交由甲方审查、审核或批准。</w:t>
      </w:r>
    </w:p>
    <w:p>
      <w:pPr>
        <w:spacing w:line="360" w:lineRule="auto"/>
        <w:ind w:firstLine="480" w:firstLineChars="200"/>
        <w:rPr>
          <w:rFonts w:hint="eastAsia" w:ascii="宋体" w:hAnsi="宋体"/>
          <w:sz w:val="24"/>
        </w:rPr>
      </w:pPr>
      <w:r>
        <w:rPr>
          <w:rFonts w:hint="eastAsia" w:ascii="宋体" w:hAnsi="宋体"/>
          <w:sz w:val="24"/>
        </w:rPr>
        <w:t>2、乙方要做好安全生产宣传工作，必须在作业区内张贴、悬挂安全生产警示标语、横幅及流动警示牌：如因甲方帮助购置的，则乙方必须支付甲方相关费用。</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四</w:t>
      </w:r>
      <w:r>
        <w:rPr>
          <w:rFonts w:hint="eastAsia" w:ascii="宋体" w:hAnsi="宋体"/>
          <w:sz w:val="24"/>
        </w:rPr>
        <w:t>条 事故报告、处理与责任</w:t>
      </w:r>
    </w:p>
    <w:p>
      <w:pPr>
        <w:spacing w:line="360" w:lineRule="auto"/>
        <w:ind w:firstLine="480" w:firstLineChars="200"/>
        <w:rPr>
          <w:rFonts w:hint="eastAsia" w:ascii="宋体" w:hAnsi="宋体"/>
          <w:sz w:val="24"/>
        </w:rPr>
      </w:pPr>
      <w:r>
        <w:rPr>
          <w:rFonts w:hint="eastAsia" w:ascii="宋体" w:hAnsi="宋体"/>
          <w:sz w:val="24"/>
        </w:rPr>
        <w:t>1、乙方发生各类安全事故事件必须立即报甲方，最迟不得超过30分钟，由甲方按照国家相关规定上报。</w:t>
      </w:r>
    </w:p>
    <w:p>
      <w:pPr>
        <w:spacing w:line="360" w:lineRule="auto"/>
        <w:rPr>
          <w:rFonts w:hint="eastAsia" w:ascii="宋体" w:hAnsi="宋体"/>
          <w:sz w:val="24"/>
        </w:rPr>
      </w:pPr>
      <w:r>
        <w:rPr>
          <w:rFonts w:hint="eastAsia" w:ascii="宋体" w:hAnsi="宋体"/>
          <w:sz w:val="24"/>
        </w:rPr>
        <w:t>2、发生事故后，乙方要积极组织抢救工作，保护好现场，如因抢救伤员必须移动设备或设施时，必须做好记录或拍照。同时，积极配合有关部门的调查和现场勘察。</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五</w:t>
      </w:r>
      <w:r>
        <w:rPr>
          <w:rFonts w:hint="eastAsia" w:ascii="宋体" w:hAnsi="宋体"/>
          <w:sz w:val="24"/>
        </w:rPr>
        <w:t>条 本协议在双方签字盖章后生效。在安全管理方面本协议与双方签订的其它协议不一致的，以本协议为准。</w:t>
      </w:r>
    </w:p>
    <w:p>
      <w:pPr>
        <w:spacing w:line="360" w:lineRule="auto"/>
        <w:ind w:firstLine="482" w:firstLineChars="200"/>
        <w:rPr>
          <w:rFonts w:hint="eastAsia" w:ascii="宋体" w:hAnsi="宋体"/>
          <w:sz w:val="24"/>
        </w:rPr>
      </w:pPr>
      <w:r>
        <w:rPr>
          <w:rFonts w:hint="eastAsia" w:ascii="宋体" w:hAnsi="宋体"/>
          <w:b/>
          <w:bCs/>
          <w:sz w:val="24"/>
        </w:rPr>
        <w:t>第</w:t>
      </w:r>
      <w:r>
        <w:rPr>
          <w:rFonts w:hint="eastAsia" w:ascii="宋体" w:hAnsi="宋体"/>
          <w:b/>
          <w:bCs/>
          <w:sz w:val="24"/>
          <w:lang w:eastAsia="zh-CN"/>
        </w:rPr>
        <w:t>六</w:t>
      </w:r>
      <w:r>
        <w:rPr>
          <w:rFonts w:hint="eastAsia" w:ascii="宋体" w:hAnsi="宋体"/>
          <w:b/>
          <w:bCs/>
          <w:sz w:val="24"/>
        </w:rPr>
        <w:t>条 本协议书一式贰份，双方各壹份，每份具有同等效力</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协议签署地：青口投资公司大新农场</w:t>
      </w:r>
    </w:p>
    <w:p>
      <w:pPr>
        <w:spacing w:line="360" w:lineRule="auto"/>
        <w:ind w:firstLine="480" w:firstLineChars="200"/>
        <w:rPr>
          <w:rFonts w:hint="eastAsia" w:ascii="宋体" w:hAnsi="宋体"/>
          <w:sz w:val="24"/>
        </w:rPr>
      </w:pPr>
    </w:p>
    <w:p>
      <w:pPr>
        <w:spacing w:line="360" w:lineRule="auto"/>
        <w:ind w:firstLine="480" w:firstLineChars="200"/>
        <w:jc w:val="left"/>
        <w:rPr>
          <w:rFonts w:hint="eastAsia" w:ascii="宋体" w:hAnsi="宋体"/>
          <w:sz w:val="24"/>
        </w:rPr>
      </w:pPr>
    </w:p>
    <w:p>
      <w:pPr>
        <w:spacing w:line="360" w:lineRule="auto"/>
        <w:ind w:firstLine="480" w:firstLineChars="200"/>
        <w:jc w:val="left"/>
        <w:rPr>
          <w:rFonts w:hint="eastAsia" w:ascii="宋体" w:hAnsi="宋体"/>
          <w:sz w:val="24"/>
        </w:rPr>
      </w:pPr>
      <w:r>
        <w:rPr>
          <w:rFonts w:hint="eastAsia" w:ascii="宋体" w:hAnsi="宋体"/>
          <w:sz w:val="24"/>
        </w:rPr>
        <w:t>甲方（签章）：                      乙方（签章）：</w:t>
      </w:r>
    </w:p>
    <w:p>
      <w:pPr>
        <w:pStyle w:val="2"/>
        <w:ind w:firstLine="480"/>
        <w:rPr>
          <w:rFonts w:hint="eastAsia" w:ascii="宋体" w:hAnsi="宋体"/>
          <w:sz w:val="24"/>
        </w:rPr>
      </w:pPr>
    </w:p>
    <w:p>
      <w:pPr>
        <w:spacing w:line="360" w:lineRule="auto"/>
        <w:ind w:firstLine="4560" w:firstLineChars="1900"/>
        <w:rPr>
          <w:rFonts w:hint="eastAsia" w:ascii="宋体" w:hAnsi="宋体"/>
          <w:sz w:val="24"/>
        </w:rPr>
      </w:pPr>
    </w:p>
    <w:p>
      <w:pPr>
        <w:ind w:firstLine="4560" w:firstLineChars="1900"/>
      </w:pPr>
      <w:bookmarkStart w:id="0" w:name="_GoBack"/>
      <w:bookmarkEnd w:id="0"/>
      <w:r>
        <w:rPr>
          <w:rFonts w:hint="eastAsia" w:ascii="宋体" w:hAnsi="宋体"/>
          <w:sz w:val="24"/>
        </w:rPr>
        <w:t>签订日期</w:t>
      </w:r>
      <w:r>
        <w:rPr>
          <w:rFonts w:hint="eastAsia" w:ascii="宋体" w:hAnsi="宋体"/>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329C7554"/>
    <w:rsid w:val="15140D6A"/>
    <w:rsid w:val="2C4315DE"/>
    <w:rsid w:val="329C7554"/>
    <w:rsid w:val="3F7F44FE"/>
    <w:rsid w:val="40E14FA1"/>
    <w:rsid w:val="45132C4D"/>
    <w:rsid w:val="45327636"/>
    <w:rsid w:val="536F3AE1"/>
    <w:rsid w:val="610617E1"/>
    <w:rsid w:val="6DB03BAB"/>
    <w:rsid w:val="718E0891"/>
    <w:rsid w:val="727D3192"/>
    <w:rsid w:val="77172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1233</Words>
  <Characters>1272</Characters>
  <Lines>0</Lines>
  <Paragraphs>0</Paragraphs>
  <TotalTime>0</TotalTime>
  <ScaleCrop>false</ScaleCrop>
  <LinksUpToDate>false</LinksUpToDate>
  <CharactersWithSpaces>1398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2023-04-28T05:12:00Z</dcterms:created>
  <dc:creator>番茄土豆泥 。</dc:creator>
  <cp:lastModifiedBy>番茄土豆泥 。</cp:lastModifiedBy>
  <cp:lastPrinted>2023-07-03T01:30:00Z</cp:lastPrinted>
  <dcterms:modified xsi:type="dcterms:W3CDTF">2023-12-05T08:29:42Z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5B3BFC2C124C461ABBB0E7B7DF39BD9E_11</vt:lpwstr>
  </property>
</Properties>
</file>